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УТВЕРЖДАЮ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ДОЛЖНОСТНАЯ ИНСТРУКЦИЯ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должности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N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   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подпись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инициалы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фамилия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           </w:t>
      </w:r>
      <w:r>
        <w:rPr>
          <w:b w:val="1"/>
          <w:bCs w:val="1"/>
          <w:sz w:val="30"/>
          <w:szCs w:val="30"/>
          <w:rtl w:val="0"/>
          <w:lang w:val="ru-RU"/>
        </w:rPr>
        <w:t>Электрика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               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22" w:id="0"/>
      <w:bookmarkEnd w:id="0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Общие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Настоящая должностная инструкция определяет функциональные обязанности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права и ответственность электрика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"__________"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далее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 "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Организация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").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Электрик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Электрик подчиняется непосредственно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_______________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 должность электрика назначается лицо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имеющее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образование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Электрик должен знать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основы электротехники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технические характеристики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конструктивные особенности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а также </w:t>
      </w:r>
      <w:r>
        <w:rPr>
          <w:rtl w:val="0"/>
          <w:lang w:val="ru-RU"/>
        </w:rPr>
        <w:t xml:space="preserve">принцип </w:t>
      </w:r>
      <w:r>
        <w:rPr>
          <w:rtl w:val="0"/>
          <w:lang w:val="ru-RU"/>
        </w:rPr>
        <w:t>работы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электросетей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приборов и оборудования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правила и порядок испытания устройств и электротехнических измерений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характерные виды повреждений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электросетей и оборудования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и способы их устранения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и ремонта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организацию и технологию производства электромонтажных работ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передовой опыт по эксплуатации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ремонту и обслуживанию электроустройств и оборудования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нормы расхода материалов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запасных частей и электроэнергии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стандарты Организации и методологические инструкции по качеству в части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касающейся его деятельности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правила и нормы охраны труда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техники безопасности и противопожарной защиты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правила внутреннего трудового распорядка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действующие в 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1.6.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В период временного отсутствия электрика его обязанности возлагаются на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52" w:id="1"/>
      <w:bookmarkEnd w:id="1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Должностные обязанности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Электрик осуществляет следующие виды работ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Обеспечивает поддержание исправного состояния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безаварийную и надежную работу обслуживаемых устройств и электрооборудования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Производит монтаж новых электрических сетей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Проводит планово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предупредительный ремонт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ППР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электрической части оборудования согласно графику ППР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Выявляет причины износа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принимает меры по их предупреждению и устранению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Обеспечивает правильную эксплуатацию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своевременный качественный ремонт в соответствии с инструкциями по техническому обслуживанию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действующими техническими условиями и нормами и обслуживание электрических сетей 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2.6.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Ликвидирует неисправности в работе устройств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их ремонт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монтаж и регулировку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2.7.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Участвует в разработке перспективных и текущих планов электрификации производства в целом и его структурных подразделений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8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Соблюдает правила охраны труда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техники безопасности и пожарной безопасности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67" w:id="2"/>
      <w:bookmarkEnd w:id="2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3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Права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>Электрик имеет право</w:t>
      </w:r>
      <w:r>
        <w:rPr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Вносить на рассмотрение руководства предложения по совершенствованию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связанной с обязанностями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предусмотренными настоящей </w:t>
      </w:r>
      <w:r>
        <w:rPr>
          <w:rtl w:val="0"/>
          <w:lang w:val="ru-RU"/>
        </w:rPr>
        <w:t xml:space="preserve">должностной </w:t>
      </w:r>
      <w:r>
        <w:rPr>
          <w:rtl w:val="0"/>
          <w:lang w:val="ru-RU"/>
        </w:rPr>
        <w:t>инструкцией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Получать служебную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необходимую для выполнения своих </w:t>
      </w:r>
      <w:r>
        <w:rPr>
          <w:rtl w:val="0"/>
          <w:lang w:val="ru-RU"/>
        </w:rPr>
        <w:t xml:space="preserve">функциональных </w:t>
      </w:r>
      <w:r>
        <w:rPr>
          <w:rtl w:val="0"/>
          <w:lang w:val="ru-RU"/>
        </w:rPr>
        <w:t>обязанностей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3.3. </w:t>
      </w:r>
      <w:r>
        <w:rPr>
          <w:rtl w:val="0"/>
          <w:lang w:val="ru-RU"/>
        </w:rPr>
        <w:t xml:space="preserve">Требовать от </w:t>
      </w:r>
      <w:r>
        <w:rPr>
          <w:rtl w:val="0"/>
          <w:lang w:val="ru-RU"/>
        </w:rPr>
        <w:t>руководства</w:t>
      </w:r>
      <w:r>
        <w:rPr>
          <w:rtl w:val="0"/>
          <w:lang w:val="ru-RU"/>
        </w:rPr>
        <w:t xml:space="preserve"> обеспечения правил охраны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техники безопасности и пожарной безопасности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3.4. </w:t>
      </w:r>
      <w:r>
        <w:rPr>
          <w:rtl w:val="0"/>
          <w:lang w:val="ru-RU"/>
        </w:rPr>
        <w:t>Требовать обеспечения спецодеждой</w:t>
      </w:r>
      <w:r>
        <w:rPr>
          <w:rtl w:val="0"/>
          <w:lang w:val="ru-RU"/>
        </w:rPr>
        <w:t xml:space="preserve"> и снаряжением</w:t>
      </w:r>
      <w:r>
        <w:rPr>
          <w:rtl w:val="0"/>
          <w:lang w:val="ru-RU"/>
        </w:rPr>
        <w:t xml:space="preserve"> в соответствии с действующими нормами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77" w:id="3"/>
      <w:bookmarkEnd w:id="3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Ответственность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Электрик несет ответственность за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Неправильную эксплуатацию оборудования в части электрической безопасности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rtl w:val="0"/>
          <w:lang w:val="ru-RU"/>
        </w:rPr>
        <w:t>Несоблюдение правил охраны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техники безопасности и пожарной безопасности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Несвоевременное и некачественное выполнение планово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предупредительного ремонта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простой оборудования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произошедший по его вине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4.3. </w:t>
      </w:r>
      <w:r>
        <w:rPr>
          <w:rtl w:val="0"/>
          <w:lang w:val="ru-RU"/>
        </w:rPr>
        <w:t>Невыполнение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своих функциональных обязанностей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Подачу н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едостоверн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информаци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о состоянии выполнения работы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5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Невыполнение приказов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распоряжений и поручений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непосредственного руководства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6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rtl w:val="0"/>
          <w:lang w:val="ru-RU"/>
        </w:rPr>
        <w:t>Невыполнение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норм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трудовой дисциплины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86" w:id="4"/>
      <w:bookmarkEnd w:id="4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5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Заключительные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 xml:space="preserve">5.1.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Режим работы </w:t>
      </w:r>
      <w:r>
        <w:rPr>
          <w:rtl w:val="0"/>
          <w:lang w:val="ru-RU"/>
        </w:rPr>
        <w:t>электрика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определяется в соответствии с Правилами внутреннего трудового распорядка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установленными в 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 xml:space="preserve">5.2.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В соответствии с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______________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Работодатель проводит оценку эффективности деятельности </w:t>
      </w:r>
      <w:r>
        <w:rPr>
          <w:rtl w:val="0"/>
          <w:lang w:val="ru-RU"/>
        </w:rPr>
        <w:t>электрика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Комплекс мероприятий по оценке эффективности </w:t>
      </w:r>
      <w:r>
        <w:rPr>
          <w:rtl w:val="0"/>
          <w:lang w:val="ru-RU"/>
        </w:rPr>
        <w:t>электрика</w:t>
      </w:r>
      <w:r>
        <w:rPr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утвержден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__________________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 включает в себя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 ___________________________;</w:t>
      </w:r>
    </w:p>
    <w:p>
      <w:pPr>
        <w:pStyle w:val="Основной текст A"/>
        <w:widowControl w:val="0"/>
        <w:numPr>
          <w:ilvl w:val="0"/>
          <w:numId w:val="2"/>
        </w:numPr>
        <w:rPr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 xml:space="preserve">5.3.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Настоящая   должностная   инструкция   разработана   на   основе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Тарифно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квалификационных характеристик профессии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«слесарь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rtl w:val="0"/>
          <w:lang w:val="ru-RU"/>
        </w:rPr>
        <w:t>электрик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» 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("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Квалификационный справочник должностей руководителей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специалистов и других служащих»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утвержденный Постановлением Минтруда России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N 37</w:t>
      </w:r>
      <w:r>
        <w:rPr>
          <w:rtl w:val="0"/>
          <w:lang w:val="ru-RU"/>
        </w:rPr>
        <w:t xml:space="preserve"> от </w:t>
      </w:r>
      <w:r>
        <w:rPr>
          <w:rtl w:val="0"/>
          <w:lang w:val="ru-RU"/>
        </w:rPr>
        <w:t>21.08.1998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),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__________________________________________________________________________.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реквизиты иных актов и документов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 xml:space="preserve">5.4.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Ознакомление работника с настоящей инструкцией осуществляется при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приеме на работу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 подписания трудового договора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Факт  ознакомления  работника  с  настоящей  инструкцией подтверждается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__________________________________________________________________________.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росписью в листе ознакомления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являющемся неотъемлемой частью настоящей инструкции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журнале ознакомления с инструкциями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экземпляре инструкции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хранящемся у работодателя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;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иным способом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С инструкцией ознакомлен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_________/_______/              "___"______________ 20__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подпись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B">
    <w:name w:val="Основной текст B"/>
    <w:next w:val="Основной текст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Пункты">
    <w:name w:val="Пункты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