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З</w:t>
      </w:r>
      <w:r>
        <w:rPr>
          <w:b w:val="1"/>
          <w:bCs w:val="1"/>
          <w:rtl w:val="0"/>
          <w:lang w:val="ru-RU"/>
        </w:rPr>
        <w:t>аведующий складом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Заведующего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должностная инструкция определяет функциональные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права и ответственность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заведующего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Заведующий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rtl w:val="0"/>
          <w:lang w:val="ru-RU"/>
        </w:rPr>
        <w:t>Заведующий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подчиняется непосредственно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rtl w:val="0"/>
          <w:lang w:val="ru-RU"/>
        </w:rPr>
        <w:t>Заведующий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Законодательство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организационно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распорядительные документы вышестоящих организаций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касающиеся складского хозяйства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организацию и технологию складского хозяйства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организацию учета складских операций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необходимую документацию на складируемые товарно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материальные ценности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условия приема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отпуска складируемых товарно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материальных ценностей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научно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технические достижения и опыт организации складского хозяйства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основы экономики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 производства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труда и управления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трудовое законодательство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производственной санитарии и гигиены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противопожарной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гражданской обороны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Заведующий складом руководствуется в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законодательными актами РФ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Уставом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другими нормативными актами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приказами и распоряжениями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Заведующий складом выполняет следующие должностные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 работой склада по приему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хранению и отпуску товаров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 их размещению с учетом наиболее рационального использования складских площадей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облегчения и ускорения поиска необходимых товаров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сохранность складируемых товаров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соблюдение режимов хранения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Готовит места для принятия поступивших грузов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Организует проведение погрузочно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разгрузочных работ на складе с соблюдением правил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производственной санитарии и противопожарной защиты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сбор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хранение и своевременный возврат поставщикам многооборотной тары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Обеспечивает комплектацию партий товаров по заявкам покупателей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менеджеров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Ведет учет складских операций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выполнение правил оформления и сдачи приходно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расходных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2.10.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Составляет установленную отчетность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Следит за наличием и исправностью противопожарных средств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состоянием помещений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оборудования и инвентаря на складе и обеспечивает их своевременный ремонт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Организует проведение инвентаризации товарно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материальных ценностей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Выполняет отдельные служебные поручения своего непосредственного руководителя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tl w:val="0"/>
          <w:lang w:val="ru-RU"/>
        </w:rPr>
        <w:t>Заведующий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имеет право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Требовать от руководства Организации оказания содействия в исполнении своих должностных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Повышать свою квалификацию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Сообщать своему непосредственному руководителю о всех выявленных в процессе своей деятельности недостатках и вносить предложения по их устранению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Запрашивать лично или по поручению руководства предприятии от руководителей структурных подразделений и специалистов информацию и документы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необходимые для выполнения его должностных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Вносить на рассмотрение руководителя предприятия представления о назначении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перемещении и освобождении от занимаемых должностей работников склада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предложения о поощрении отличившихся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наложении взысканий на нарушителей производственной и трудовой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 также </w:t>
      </w:r>
      <w:r>
        <w:rPr>
          <w:rtl w:val="0"/>
          <w:lang w:val="ru-RU"/>
        </w:rPr>
        <w:t>предложения по вопросам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Подписывать и визировать документы в пределах своей компетенции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Требовать от руководства создания нормальных условий для выполнения служебных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3.8. </w:t>
      </w:r>
      <w:r>
        <w:rPr>
          <w:rtl w:val="0"/>
          <w:lang w:val="ru-RU"/>
        </w:rPr>
        <w:t>Получать от работников Организации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необходимую для осуществления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Принимать решения в пределах своей компетенции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Заведующий складом несет ответственность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неисполнение или ненадлежащее исполнение своих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действующим трудовым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правонарушения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совершенные в период осуществления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действующим гражданским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административным и уголовным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действующим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несоблюдение действующих инструкций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приказов и распоряжений по сохранению коммерческой тайны и конфиденциальной информации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</w:t>
      </w: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 xml:space="preserve">Режим работы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>аведующ</w:t>
      </w:r>
      <w:r>
        <w:rPr>
          <w:rtl w:val="0"/>
          <w:lang w:val="ru-RU"/>
        </w:rPr>
        <w:t>его</w:t>
      </w:r>
      <w:r>
        <w:rPr>
          <w:rtl w:val="0"/>
          <w:lang w:val="ru-RU"/>
        </w:rPr>
        <w:t xml:space="preserve"> складом определяется в соответствии с Правилами внутреннего трудового распорядка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установленными в Организации</w:t>
      </w:r>
      <w:r>
        <w:rPr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связи с производственной необходимостью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</w:t>
      </w:r>
      <w:r>
        <w:rPr>
          <w:rtl w:val="0"/>
          <w:lang w:val="ru-RU"/>
        </w:rPr>
        <w:t>аведующий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может выезжать в служебные командировки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местного значения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работодатель проводит оценку эффективности деятельности заведующего складом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_____________________,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_____________________,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