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righ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В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Советский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городской суд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города Брянск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righ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Истец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Никитина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Мария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Ивановна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righ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адрес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241050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Брянск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righ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Проспект Ленина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30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кв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4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righ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Ответчик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ООО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«Страхов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ая компания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Феникс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»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righ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Адрес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241036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Брянск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righ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ул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Бежицкая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 1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6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righ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в рамках дела №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1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0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521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/201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9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 возмещении ущерба в ДТП</w:t>
      </w:r>
      <w:r>
        <w:rPr>
          <w:rFonts w:ascii="Times New Roman" w:cs="Calibri" w:hAnsi="Times New Roman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ХОДАТАЙСТВО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 приобщении документов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В производстве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Советского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городского суда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города Брянск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находится гражданское дело №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1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0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521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/201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9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о возмещении ущерба в ДТП по исковому заявлению к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ООО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«Страхов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ая компания Феникс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»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соответствии с заявлением о привлечении третьего лица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к участию в деле привлечен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Чувашов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Михаил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Петрович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виновник ДТП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Поскольку в результате ДТП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серьезно п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оврежден кузов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моего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нового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автомобиля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еще не поставленного на учет в ГИБДД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при его замене в соответствии с приказом МВД России №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605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от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7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.08.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2013,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которым утвержден Административный регламент по предоставлению услуги регистрации транспортных средств и прицепов к ним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регистрации транспортного средства мне будет отказано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что и обуславливает предъявление исковых требований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к ответчику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размере полной стоимости автомобиля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Для подтверждения вышеуказанных юридически значимых обстоятельств к материалам дела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прошу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приобщить следующие документы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запрос в Отдел ГИБДД 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Брянск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о возможности регистрации транспортного средства в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новом кузове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номера которого не соответствуют номеру кузова по договору купли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продажи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;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информационное письмо ОГИБДД №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59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от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27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.0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4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.201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9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г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ода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;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акт осмотра и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дефектная ведомость на ремонт авто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мобиля №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1/023-24 2019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 основании изложенного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руководствуясь статьей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35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ГПК РФ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d2d2d"/>
          <w:spacing w:val="0"/>
          <w:kern w:val="0"/>
          <w:position w:val="0"/>
          <w:sz w:val="24"/>
          <w:szCs w:val="24"/>
          <w:u w:val="none" w:color="2d2d2d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D2D2D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d2d2d"/>
          <w:spacing w:val="0"/>
          <w:kern w:val="0"/>
          <w:position w:val="0"/>
          <w:sz w:val="24"/>
          <w:szCs w:val="24"/>
          <w:u w:val="none" w:color="2d2d2d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D2D2D"/>
            </w14:solidFill>
          </w14:textFill>
        </w:rPr>
        <w:t>ПРОШУ</w:t>
      </w:r>
      <w:r>
        <w:rPr>
          <w:rFonts w:ascii="Times New Roman" w:cs="Calibri" w:hAnsi="Times New Roman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2d2d2d"/>
          <w:spacing w:val="0"/>
          <w:kern w:val="0"/>
          <w:position w:val="0"/>
          <w:sz w:val="24"/>
          <w:szCs w:val="24"/>
          <w:u w:val="none" w:color="2d2d2d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D2D2D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Приобщить к материалам дела документы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которые являются письменными доказательствами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Приложение 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вместе с копиями для вручения Ответчику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):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numPr>
          <w:ilvl w:val="0"/>
          <w:numId w:val="4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Запрос в ОГИБДД 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Брянск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;</w:t>
      </w:r>
    </w:p>
    <w:p>
      <w:pPr>
        <w:keepNext w:val="0"/>
        <w:keepLines w:val="0"/>
        <w:pageBreakBefore w:val="0"/>
        <w:widowControl w:val="1"/>
        <w:numPr>
          <w:ilvl w:val="0"/>
          <w:numId w:val="4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Информационное письмо ОГИБДД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;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ефектная ведомость на ремонт авто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мобиля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_____________________          </w:t>
        <w:tab/>
        <w:tab/>
        <w:t>_______________  / 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tl w:val="0"/>
        </w:rPr>
      </w:pP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superscript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     Дата</w:t>
        <w:tab/>
        <w:tab/>
        <w:tab/>
        <w:tab/>
        <w:tab/>
        <w:tab/>
        <w:tab/>
        <w:t>Подпись</w:t>
      </w:r>
      <w:r>
        <w:rPr>
          <w:rFonts w:ascii="Times New Roman" w:cs="Calibri" w:hAnsi="Times New Roman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superscript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cs="Calibri" w:hAnsi="Times New Roman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superscript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ФИО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·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44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59" w:hanging="37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num" w:pos="215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5" w:hanging="36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num" w:pos="28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72" w:hanging="35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6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79" w:hanging="33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7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86" w:hanging="3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81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93" w:hanging="31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88"/>
          <w:tab w:val="left" w:pos="6372"/>
          <w:tab w:val="left" w:pos="7080"/>
          <w:tab w:val="left" w:pos="7788"/>
          <w:tab w:val="left" w:pos="8496"/>
          <w:tab w:val="left" w:pos="9204"/>
        </w:tabs>
        <w:ind w:left="570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95"/>
          <w:tab w:val="left" w:pos="7080"/>
          <w:tab w:val="left" w:pos="7788"/>
          <w:tab w:val="left" w:pos="8496"/>
          <w:tab w:val="left" w:pos="9204"/>
        </w:tabs>
        <w:ind w:left="6407" w:hanging="28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bullet"/>
      <w:suff w:val="tab"/>
      <w:lvlText w:val="·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44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59" w:hanging="37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num" w:pos="215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5" w:hanging="36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num" w:pos="28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72" w:hanging="35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6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79" w:hanging="33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7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86" w:hanging="3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81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93" w:hanging="31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88"/>
          <w:tab w:val="left" w:pos="6372"/>
          <w:tab w:val="left" w:pos="7080"/>
          <w:tab w:val="left" w:pos="7788"/>
          <w:tab w:val="left" w:pos="8496"/>
          <w:tab w:val="left" w:pos="9204"/>
        </w:tabs>
        <w:ind w:left="570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95"/>
          <w:tab w:val="left" w:pos="7080"/>
          <w:tab w:val="left" w:pos="7788"/>
          <w:tab w:val="left" w:pos="8496"/>
          <w:tab w:val="left" w:pos="9204"/>
        </w:tabs>
        <w:ind w:left="6407" w:hanging="28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