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ПУТЕВОЙ ЛИСТ №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6-12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Индивидуального предпринимателя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Ивана Николаевича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 на срок с 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по 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собственнике транспортного средства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Николаевич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32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117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</w:rPr>
        <w:t>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+7 (111) 222-3344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Сведения о транспортном средстве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Тип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грузовой автомобиль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КАМАЗ </w:t>
      </w:r>
      <w:r>
        <w:rPr>
          <w:rFonts w:ascii="Times New Roman" w:hAnsi="Times New Roman"/>
          <w:sz w:val="24"/>
          <w:szCs w:val="24"/>
          <w:rtl w:val="0"/>
          <w:lang w:val="ru-RU"/>
        </w:rPr>
        <w:t>4310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регистрационный знак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23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777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рус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и дата выезда со стоянки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:00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Время и дата заезда на стоянку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1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:00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Сведения о водителе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Горюнов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Константинович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Дата и время прохождения предрейсового медицинского осмотра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:30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>.</w:t>
        <w:tab/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Подпись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врача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Гулькина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</w:rPr>
        <w:t>./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и время прохождения послерейсового медицинского осмотра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:30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 xml:space="preserve">. </w:t>
        <w:tab/>
        <w:tab/>
      </w:r>
      <w:r>
        <w:rPr>
          <w:rFonts w:ascii="Times New Roman" w:hAnsi="Times New Roman" w:hint="default"/>
          <w:sz w:val="24"/>
          <w:szCs w:val="24"/>
          <w:rtl w:val="0"/>
        </w:rPr>
        <w:t>Подпись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_________/</w:t>
      </w:r>
      <w:r>
        <w:rPr>
          <w:rFonts w:ascii="Times New Roman" w:hAnsi="Times New Roman" w:hint="default"/>
          <w:sz w:val="24"/>
          <w:szCs w:val="24"/>
          <w:rtl w:val="0"/>
        </w:rPr>
        <w:t>Гулькина 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./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Дополнительные сведения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Отметка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проверк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Николаев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Начальные показания спидометра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90021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Маршрут движения транспортного средства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Наименование заказчика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и время прибытия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 и время убытия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ООО «ГрунтСервис»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Москва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12.06.2022, 11:35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12.06.2022, 12:15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ООО «Мир Газонов»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Чехов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12.06.2022, 14:40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12.06.2022, 17:55</w:t>
            </w:r>
          </w:p>
        </w:tc>
      </w:tr>
    </w:tbl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 работы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Общий пробег за рейс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Общее число рабочих часов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320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км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8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часов</w:t>
            </w:r>
          </w:p>
        </w:tc>
      </w:tr>
    </w:tbl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Конечные показания спидометра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90</w:t>
      </w:r>
      <w:r>
        <w:rPr>
          <w:rFonts w:ascii="Times New Roman" w:hAnsi="Times New Roman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Индивидуальный предприниматель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</w:t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